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84" w:rsidRPr="00765825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52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526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5264">
        <w:rPr>
          <w:rFonts w:ascii="Times New Roman" w:hAnsi="Times New Roman" w:cs="Times New Roman"/>
          <w:sz w:val="24"/>
          <w:szCs w:val="24"/>
        </w:rPr>
        <w:t xml:space="preserve"> годов</w:t>
      </w:r>
      <w:hyperlink w:anchor="Par638" w:history="1">
        <w:r w:rsidRPr="00615264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152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61526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16519">
        <w:rPr>
          <w:rFonts w:ascii="Times New Roman" w:hAnsi="Times New Roman" w:cs="Times New Roman"/>
          <w:sz w:val="24"/>
          <w:szCs w:val="24"/>
        </w:rPr>
        <w:t xml:space="preserve"> </w:t>
      </w:r>
      <w:r w:rsidRPr="00615264">
        <w:rPr>
          <w:rFonts w:ascii="Times New Roman" w:hAnsi="Times New Roman" w:cs="Times New Roman"/>
          <w:sz w:val="24"/>
          <w:szCs w:val="24"/>
        </w:rPr>
        <w:t>г.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33"/>
        <w:gridCol w:w="1475"/>
        <w:gridCol w:w="2176"/>
      </w:tblGrid>
      <w:tr w:rsidR="003E0D84" w:rsidRPr="00615264" w:rsidTr="004B715E">
        <w:trPr>
          <w:trHeight w:val="567"/>
        </w:trPr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E0D84" w:rsidRPr="00615264" w:rsidTr="004B715E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Форма </w:t>
            </w:r>
            <w:proofErr w:type="gramStart"/>
            <w:r w:rsidRPr="0061526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</w:t>
            </w:r>
            <w:proofErr w:type="gramEnd"/>
          </w:p>
          <w:p w:rsidR="003E0D84" w:rsidRPr="00615264" w:rsidRDefault="00F71DA9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hyperlink r:id="rId5" w:history="1">
              <w:r w:rsidR="003E0D84" w:rsidRPr="0061526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506001</w:t>
            </w:r>
          </w:p>
        </w:tc>
      </w:tr>
      <w:tr w:rsidR="003E0D84" w:rsidRPr="00615264" w:rsidTr="004B715E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D84" w:rsidRPr="00615264" w:rsidTr="004B715E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6" w:type="dxa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D84" w:rsidRPr="00615264" w:rsidTr="004B715E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учреждения: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176" w:type="dxa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53211782035321 01001</w:t>
            </w:r>
          </w:p>
        </w:tc>
      </w:tr>
      <w:tr w:rsidR="003E0D84" w:rsidRPr="00615264" w:rsidTr="004B715E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многоцелевых центров и подобных заведений </w:t>
            </w:r>
          </w:p>
          <w:p w:rsidR="003E0D84" w:rsidRPr="00615264" w:rsidRDefault="003E0D84" w:rsidP="004B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с преобладанием культурного обслуживания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По </w:t>
            </w:r>
            <w:hyperlink r:id="rId6" w:history="1">
              <w:r w:rsidRPr="00615264">
                <w:rPr>
                  <w:rFonts w:ascii="Times New Roman" w:hAnsi="Times New Roman" w:cs="Times New Roman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76" w:type="dxa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90.04.2</w:t>
            </w:r>
          </w:p>
        </w:tc>
      </w:tr>
      <w:tr w:rsidR="003E0D84" w:rsidRPr="00615264" w:rsidTr="004B715E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учреждения: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досуговое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 прочей направленности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По </w:t>
            </w:r>
            <w:hyperlink r:id="rId7" w:history="1">
              <w:r w:rsidRPr="00615264">
                <w:rPr>
                  <w:rFonts w:ascii="Times New Roman" w:hAnsi="Times New Roman" w:cs="Times New Roman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76" w:type="dxa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94.99</w:t>
            </w:r>
          </w:p>
        </w:tc>
      </w:tr>
      <w:tr w:rsidR="003E0D84" w:rsidRPr="00615264" w:rsidTr="004B715E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работах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E0D84" w:rsidRPr="0061526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798"/>
      </w:tblGrid>
      <w:tr w:rsidR="003E0D84" w:rsidRPr="00615264" w:rsidTr="004B715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работы: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временного трудоустройства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3E0D84" w:rsidRPr="00615264" w:rsidRDefault="003E0D84" w:rsidP="004B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11.014.1</w:t>
            </w: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84" w:rsidRPr="00615264" w:rsidRDefault="003E0D84" w:rsidP="004B7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работы: безработные граждане в возрасте от 18 до 20 лет, имеющие среднее профессиональное образование и ищущие работу впервые; Граждане, признанные в установленном порядке безработными, испытывающие трудности в поиске работы; несовершеннолетние граждане в возрасте от 14 до 18 лет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  <w:highlight w:val="yellow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 xml:space="preserve">3.  </w:t>
      </w:r>
      <w:r w:rsidRPr="00615264">
        <w:rPr>
          <w:rFonts w:ascii="Times New Roman" w:hAnsi="Times New Roman" w:cs="Times New Roman"/>
          <w:spacing w:val="-20"/>
          <w:sz w:val="24"/>
          <w:szCs w:val="24"/>
        </w:rPr>
        <w:t>Сведения о фактическом достижении показателей, характеризующих качество и (или) объем (содержание) муниципальной работы: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работы: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исполне-но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превы-шаю-щеедопус-тимое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возож-ное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причи-на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61526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5264">
        <w:rPr>
          <w:rFonts w:ascii="Times New Roman" w:hAnsi="Times New Roman" w:cs="Times New Roman"/>
          <w:sz w:val="24"/>
          <w:szCs w:val="24"/>
        </w:rPr>
        <w:t xml:space="preserve"> объем (содержание) муниципальной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номерреестро-вой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18.006.1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0D8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3E0D84" w:rsidRPr="00615264" w:rsidTr="004B715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Default="003E0D84" w:rsidP="004B715E">
            <w:pPr>
              <w:tabs>
                <w:tab w:val="left" w:pos="524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Часть 1. Сведения о выполняемых работах</w:t>
            </w:r>
          </w:p>
          <w:p w:rsidR="003E0D84" w:rsidRDefault="003E0D84" w:rsidP="004B715E">
            <w:pPr>
              <w:tabs>
                <w:tab w:val="left" w:pos="524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3E0D84" w:rsidRPr="00A4238C" w:rsidRDefault="003E0D84" w:rsidP="004B715E">
            <w:pPr>
              <w:pStyle w:val="ab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E0D84" w:rsidRPr="00615264" w:rsidRDefault="003E0D84" w:rsidP="004B715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15264">
              <w:t xml:space="preserve">Наименование работы </w:t>
            </w:r>
            <w:r w:rsidRPr="00615264">
              <w:rPr>
                <w:u w:val="single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  <w:p w:rsidR="003E0D84" w:rsidRPr="00615264" w:rsidRDefault="003E0D84" w:rsidP="004B715E">
            <w:pPr>
              <w:pStyle w:val="ab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0D8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3E0D84" w:rsidRPr="00615264" w:rsidRDefault="003E0D84" w:rsidP="004B71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11.004.1</w:t>
            </w: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номерреестро-вой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841211.Р.56.1.АГ960001000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716519" w:rsidRDefault="00716519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D84" w:rsidRPr="0061526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Сведения о выполняемых работах</w:t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3E0D84" w:rsidRPr="00615264" w:rsidTr="004B715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11.001.1</w:t>
            </w: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84" w:rsidRPr="00615264" w:rsidRDefault="003E0D84" w:rsidP="0003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от 14 до 3</w:t>
            </w:r>
            <w:r w:rsidR="00035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7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Номерреестровойзаписи</w:t>
            </w:r>
            <w:proofErr w:type="spellEnd"/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наиме-нованиепоказателя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отчетную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допус-тимо</w:t>
            </w:r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</w:t>
            </w:r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lastRenderedPageBreak/>
              <w:t>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1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841211.Р.56.1.АГ990001000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716519" w:rsidRDefault="00716519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3E0D84" w:rsidRPr="00615264" w:rsidTr="004B715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11.003.1</w:t>
            </w: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от 14 до 30</w:t>
            </w:r>
            <w:r w:rsidR="00035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21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номерреестро-вой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841211.Р.56.1.АГ970001000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716519" w:rsidRDefault="00716519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3E0D84" w:rsidRPr="00615264" w:rsidTr="004B715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3E0D84" w:rsidRPr="00615264" w:rsidRDefault="003E0D84" w:rsidP="004B715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11.002.1</w:t>
            </w: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Уникальный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2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наиме-нованиепоказателя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rPr>
          <w:trHeight w:val="1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841211.Р.56.1.АГ980001000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716519" w:rsidRDefault="00716519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3E0D84" w:rsidRPr="00615264" w:rsidTr="004B715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11.006.1</w:t>
            </w: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264">
        <w:rPr>
          <w:rFonts w:ascii="Times New Roman" w:hAnsi="Times New Roman" w:cs="Times New Roman"/>
          <w:color w:val="000000" w:themeColor="text1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264">
        <w:rPr>
          <w:rFonts w:ascii="Times New Roman" w:hAnsi="Times New Roman" w:cs="Times New Roman"/>
          <w:color w:val="000000" w:themeColor="text1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6152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841211.Р.56.1.АГ940001000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кружков и секций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5264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3E0D84" w:rsidRPr="00615264" w:rsidTr="004B715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3E0D84" w:rsidRPr="00615264" w:rsidRDefault="003E0D84" w:rsidP="004B71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11.011.1</w:t>
            </w: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Уникальный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841211.Р.56.1.АГ890001000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716519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D84" w:rsidRPr="00615264" w:rsidRDefault="003E0D84" w:rsidP="003E0D8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5264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</w:t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3E0D84" w:rsidRPr="00615264" w:rsidTr="004B715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11.012.1</w:t>
            </w: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Уникальный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2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Номерреестровой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утверж-денов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муниципальном </w:t>
            </w:r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задании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испол-ненона</w:t>
            </w:r>
            <w:proofErr w:type="spell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наиме-нованиеп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841211.Р.56.1.АГ880001000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, спортивно-массовые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716519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9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3E0D84" w:rsidRPr="00615264" w:rsidTr="004B715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11.013.1</w:t>
            </w: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E0D84" w:rsidRPr="00615264" w:rsidTr="004B715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</w:t>
            </w:r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причинаоткло-нения</w:t>
            </w:r>
            <w:proofErr w:type="spellEnd"/>
          </w:p>
        </w:tc>
      </w:tr>
      <w:tr w:rsidR="003E0D84" w:rsidRPr="00615264" w:rsidTr="004B715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84" w:rsidRPr="00615264" w:rsidTr="004B715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D84" w:rsidRPr="00615264" w:rsidTr="004B715E">
        <w:trPr>
          <w:trHeight w:val="112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841211.Р.56.1.АГ870001000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Иная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досуговая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716519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4" w:rsidRPr="00615264" w:rsidRDefault="003E0D84" w:rsidP="004B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МБУ «Новгородский молодежный центр»                                                    М.С. Петров</w:t>
      </w:r>
    </w:p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>
      <w:pPr>
        <w:rPr>
          <w:rFonts w:ascii="Times New Roman" w:hAnsi="Times New Roman" w:cs="Times New Roman"/>
          <w:sz w:val="24"/>
          <w:szCs w:val="24"/>
        </w:rPr>
      </w:pPr>
    </w:p>
    <w:p w:rsidR="003E0D84" w:rsidRPr="00615264" w:rsidRDefault="003E0D84" w:rsidP="003E0D84">
      <w:pPr>
        <w:rPr>
          <w:rFonts w:ascii="Times New Roman" w:hAnsi="Times New Roman" w:cs="Times New Roman"/>
          <w:sz w:val="24"/>
          <w:szCs w:val="24"/>
        </w:rPr>
      </w:pPr>
    </w:p>
    <w:p w:rsidR="003E0D84" w:rsidRDefault="003E0D84" w:rsidP="003E0D84"/>
    <w:p w:rsidR="003E0D84" w:rsidRDefault="003E0D84" w:rsidP="003E0D84"/>
    <w:p w:rsidR="002C6967" w:rsidRDefault="002C6967"/>
    <w:sectPr w:rsidR="002C6967" w:rsidSect="00C81F16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842"/>
    <w:multiLevelType w:val="hybridMultilevel"/>
    <w:tmpl w:val="BE46035E"/>
    <w:lvl w:ilvl="0" w:tplc="41280F5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77C2D"/>
    <w:multiLevelType w:val="hybridMultilevel"/>
    <w:tmpl w:val="5FBC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84"/>
    <w:rsid w:val="00035694"/>
    <w:rsid w:val="002C6967"/>
    <w:rsid w:val="003E0D84"/>
    <w:rsid w:val="00716519"/>
    <w:rsid w:val="00F7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E0D84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rsid w:val="003E0D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4"/>
    <w:uiPriority w:val="99"/>
    <w:semiHidden/>
    <w:rsid w:val="003E0D8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3E0D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rsid w:val="003E0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3E0D84"/>
  </w:style>
  <w:style w:type="character" w:customStyle="1" w:styleId="a7">
    <w:name w:val="Нижний колонтитул Знак"/>
    <w:basedOn w:val="a0"/>
    <w:link w:val="a8"/>
    <w:uiPriority w:val="99"/>
    <w:rsid w:val="003E0D8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rsid w:val="003E0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3E0D84"/>
  </w:style>
  <w:style w:type="character" w:customStyle="1" w:styleId="a9">
    <w:name w:val="Схема документа Знак"/>
    <w:basedOn w:val="a0"/>
    <w:link w:val="aa"/>
    <w:uiPriority w:val="99"/>
    <w:semiHidden/>
    <w:rsid w:val="003E0D84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3E0D8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a"/>
    <w:uiPriority w:val="99"/>
    <w:semiHidden/>
    <w:rsid w:val="003E0D8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0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3E0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3338</Words>
  <Characters>19033</Characters>
  <Application>Microsoft Office Word</Application>
  <DocSecurity>0</DocSecurity>
  <Lines>158</Lines>
  <Paragraphs>44</Paragraphs>
  <ScaleCrop>false</ScaleCrop>
  <Company/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4</cp:revision>
  <dcterms:created xsi:type="dcterms:W3CDTF">2022-12-16T11:26:00Z</dcterms:created>
  <dcterms:modified xsi:type="dcterms:W3CDTF">2023-01-12T13:21:00Z</dcterms:modified>
</cp:coreProperties>
</file>