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ind w:left="5613" w:right="0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Директору МБУ ЦРДМ  «Алые паруса» В.Н. Аверкину</w:t>
      </w:r>
    </w:p>
    <w:p>
      <w:pPr>
        <w:pStyle w:val="Normal"/>
        <w:widowControl/>
        <w:bidi w:val="0"/>
        <w:spacing w:lineRule="auto" w:line="259" w:before="0" w:after="160"/>
        <w:ind w:left="5613" w:right="0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От_______________________</w:t>
      </w:r>
    </w:p>
    <w:p>
      <w:pPr>
        <w:pStyle w:val="Normal"/>
        <w:widowControl/>
        <w:bidi w:val="0"/>
        <w:spacing w:lineRule="auto" w:line="259" w:before="0" w:after="0"/>
        <w:ind w:left="5613" w:right="0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_________________________</w:t>
      </w:r>
    </w:p>
    <w:p>
      <w:pPr>
        <w:pStyle w:val="Normal"/>
        <w:widowControl/>
        <w:bidi w:val="0"/>
        <w:spacing w:lineRule="auto" w:line="240" w:before="0" w:after="46"/>
        <w:ind w:left="5613" w:right="0" w:hanging="0"/>
        <w:jc w:val="both"/>
        <w:rPr>
          <w:rFonts w:ascii="Arial" w:hAnsi="Arial"/>
          <w:sz w:val="16"/>
          <w:szCs w:val="16"/>
          <w:lang w:val="en-US"/>
        </w:rPr>
      </w:pPr>
      <w:r>
        <w:rPr>
          <w:rFonts w:cs="Times New Roman" w:ascii="Arial" w:hAnsi="Arial"/>
          <w:sz w:val="16"/>
          <w:szCs w:val="16"/>
          <w:lang w:val="en-US"/>
        </w:rPr>
        <w:t xml:space="preserve">                                </w:t>
      </w:r>
      <w:r>
        <w:rPr>
          <w:rFonts w:cs="Times New Roman" w:ascii="Arial" w:hAnsi="Arial"/>
          <w:sz w:val="16"/>
          <w:szCs w:val="16"/>
          <w:lang w:val="en-US"/>
        </w:rPr>
        <w:t>(</w:t>
      </w:r>
      <w:r>
        <w:rPr>
          <w:rFonts w:cs="Times New Roman" w:ascii="Arial" w:hAnsi="Arial"/>
          <w:sz w:val="16"/>
          <w:szCs w:val="16"/>
          <w:lang w:val="ru-RU"/>
        </w:rPr>
        <w:t>Ф.И.О.)</w:t>
      </w:r>
    </w:p>
    <w:p>
      <w:pPr>
        <w:pStyle w:val="Normal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Заявка №____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На предоставление услуг организованной группе посетителей</w:t>
      </w:r>
    </w:p>
    <w:p>
      <w:pPr>
        <w:pStyle w:val="Normal"/>
        <w:spacing w:lineRule="auto" w:line="240" w:before="0" w:after="46"/>
        <w:jc w:val="both"/>
        <w:rPr/>
      </w:pPr>
      <w:r>
        <w:rPr>
          <w:rFonts w:cs="Times New Roman" w:ascii="Arial" w:hAnsi="Arial"/>
          <w:b/>
          <w:sz w:val="24"/>
          <w:szCs w:val="24"/>
        </w:rPr>
        <w:tab/>
      </w:r>
      <w:r>
        <w:rPr>
          <w:rFonts w:cs="Times New Roman" w:ascii="Arial" w:hAnsi="Arial"/>
          <w:sz w:val="24"/>
          <w:szCs w:val="24"/>
        </w:rPr>
        <w:t xml:space="preserve">Прошу Вас принять согласно графику в 20__ году в клубе по адресу  </w:t>
      </w:r>
    </w:p>
    <w:p>
      <w:pPr>
        <w:pStyle w:val="Normal"/>
        <w:spacing w:lineRule="auto" w:line="240" w:before="0" w:after="46"/>
        <w:jc w:val="both"/>
        <w:rPr/>
      </w:pPr>
      <w:r>
        <w:rPr>
          <w:rFonts w:cs="Times New Roman" w:ascii="Arial" w:hAnsi="Arial"/>
          <w:sz w:val="24"/>
          <w:szCs w:val="24"/>
          <w:u w:val="single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Организованную группу посетителей: </w:t>
      </w:r>
      <w:r>
        <w:rPr>
          <w:rFonts w:cs="Times New Roman" w:ascii="Arial" w:hAnsi="Arial"/>
          <w:b/>
          <w:i/>
          <w:sz w:val="24"/>
          <w:szCs w:val="24"/>
        </w:rPr>
        <w:t xml:space="preserve">(детей, взрослых, студентов, пенсионеров) </w:t>
      </w:r>
      <w:r>
        <w:rPr>
          <w:rFonts w:cs="Times New Roman" w:ascii="Arial" w:hAnsi="Arial"/>
          <w:sz w:val="24"/>
          <w:szCs w:val="24"/>
        </w:rPr>
        <w:t>в количестве ____________ человек и предоставить услугу «Разовое предоставление универсальной площадки для занятий».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Контактный телефон, адрес электронной почты ответственного лица: 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В случае отказа от предоставления услуги обязуюсь за 2 (два) дня направить по факсу: </w:t>
      </w:r>
      <w:r>
        <w:rPr>
          <w:rFonts w:cs="Times New Roman" w:ascii="Arial" w:hAnsi="Arial"/>
          <w:b/>
          <w:sz w:val="24"/>
          <w:szCs w:val="24"/>
        </w:rPr>
        <w:t>8(8162)63-46-92</w:t>
      </w:r>
      <w:r>
        <w:rPr>
          <w:rFonts w:cs="Times New Roman" w:ascii="Arial" w:hAnsi="Arial"/>
          <w:sz w:val="24"/>
          <w:szCs w:val="24"/>
        </w:rPr>
        <w:t xml:space="preserve"> или электронной почте </w:t>
      </w:r>
      <w:r>
        <w:rPr>
          <w:rFonts w:cs="Times New Roman" w:ascii="Arial" w:hAnsi="Arial"/>
          <w:b/>
          <w:sz w:val="24"/>
          <w:szCs w:val="24"/>
          <w:lang w:val="en-US"/>
        </w:rPr>
        <w:t>alparus</w:t>
      </w:r>
      <w:r>
        <w:rPr>
          <w:rFonts w:cs="Times New Roman" w:ascii="Arial" w:hAnsi="Arial"/>
          <w:b/>
          <w:sz w:val="24"/>
          <w:szCs w:val="24"/>
        </w:rPr>
        <w:t>@</w:t>
      </w:r>
      <w:r>
        <w:rPr>
          <w:rFonts w:cs="Times New Roman" w:ascii="Arial" w:hAnsi="Arial"/>
          <w:b/>
          <w:sz w:val="24"/>
          <w:szCs w:val="24"/>
          <w:lang w:val="en-US"/>
        </w:rPr>
        <w:t>novline</w:t>
      </w:r>
      <w:r>
        <w:rPr>
          <w:rFonts w:cs="Times New Roman" w:ascii="Arial" w:hAnsi="Arial"/>
          <w:b/>
          <w:sz w:val="24"/>
          <w:szCs w:val="24"/>
        </w:rPr>
        <w:t>.</w:t>
      </w:r>
      <w:r>
        <w:rPr>
          <w:rFonts w:cs="Times New Roman" w:ascii="Arial" w:hAnsi="Arial"/>
          <w:b/>
          <w:sz w:val="24"/>
          <w:szCs w:val="24"/>
          <w:lang w:val="en-US"/>
        </w:rPr>
        <w:t>ru</w:t>
      </w:r>
      <w:r>
        <w:rPr>
          <w:rFonts w:cs="Times New Roman" w:ascii="Arial" w:hAnsi="Arial"/>
          <w:sz w:val="24"/>
          <w:szCs w:val="24"/>
        </w:rPr>
        <w:t xml:space="preserve"> отказ от предоставления услуги.</w:t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Обязуюсь ознакомиться и обеспечить ознакомление посетителей организованной группы с Правилами поведения посетителей при посещении объектов МБУ «ЦРДМ «Алые паруса», обеспечить исполнение норм действующего законодательства в сфере безопасности жизни и здоровья и пожарной безопасности в отношении группы посетителей в соответствии с настоящей заявкой. </w:t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Обязуюсь оплачивать предоставляемые услуги на условиях 100% предоплаты за отчетный период. В случае отказа от получения услуг после начала отчетного периода, стоимость оплаченных услуг за период не подлежит возврату. </w:t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Подтверждаю, что не ограничен (а) в дееспособности, по состоянию здоровья могу самостоятельно осуществлять свои права и исполнять обязанности, не страдаю заболеваниями, препятствующими осознавать суть подаваемой заявки. 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За жизнь и здоровье несовершеннолетних в организованной группе при проведении занятий несу ответственность </w:t>
      </w:r>
      <w:r>
        <w:rPr>
          <w:rFonts w:cs="Times New Roman" w:ascii="Arial" w:hAnsi="Arial"/>
          <w:b/>
          <w:bCs/>
          <w:sz w:val="24"/>
          <w:szCs w:val="24"/>
        </w:rPr>
        <w:t>самостоятельно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   Ответственность за вред здоровью взрослых посетителей организованной  группы, полученный в связи с нарушениями правил пользования площадкой и правил работы организованной группы, каждый посетитель несет самостоятельно.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соответствии с требованиями Федерального закона от 27.07.2006 №152-ФЗ «О персональных данных», даю свое согласие МБУ «ЦРДМ «Алые паруса» на автоматизированную, а также без использования средств автоматизации обработку моих персональных данных (включающих фамилию, имя, отчество ,пол, дату рождения, адрес регистрации и места жительства, должность, сведения о месте работы, адрес электронной почты, контактные телефоны) в целях предоставления слуг МБУ «ЦРДМ «Алые паруса». </w:t>
      </w:r>
    </w:p>
    <w:p>
      <w:pPr>
        <w:pStyle w:val="Normal"/>
        <w:spacing w:lineRule="auto" w:line="240" w:before="0" w:after="46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адрес (место регистрации) ______________________________________________, паспорт сер._______ №___________ дата выдачи _________________ г., выданного ____________________________________________________________. </w:t>
      </w:r>
    </w:p>
    <w:tbl>
      <w:tblPr>
        <w:tblW w:w="935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>
          <w:trHeight w:val="400" w:hRule="atLeast"/>
        </w:trPr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Заказчик: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Учреждение: 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___________/________________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дата: ___________________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___________/В.Н.Аверкин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дата: ___________________</w:t>
            </w:r>
          </w:p>
        </w:tc>
      </w:tr>
    </w:tbl>
    <w:p>
      <w:pPr>
        <w:pStyle w:val="Normal"/>
        <w:spacing w:lineRule="auto" w:line="2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График организованного посещения группой</w:t>
      </w:r>
    </w:p>
    <w:p>
      <w:pPr>
        <w:pStyle w:val="Normal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Универсальная площадка </w:t>
      </w:r>
      <w:bookmarkStart w:id="0" w:name="__DdeLink__667_3168241415"/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(адрес)     </w:t>
      </w:r>
      <w:r>
        <w:rPr>
          <w:rFonts w:cs="Times New Roman" w:ascii="Arial" w:hAnsi="Arial"/>
          <w:b w:val="false"/>
          <w:bCs w:val="false"/>
          <w:sz w:val="24"/>
          <w:szCs w:val="24"/>
          <w:u w:val="single"/>
        </w:rPr>
        <w:t xml:space="preserve">                                                                         </w:t>
      </w:r>
    </w:p>
    <w:p>
      <w:pPr>
        <w:pStyle w:val="Normal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</w:rPr>
        <w:t>Вид занятий</w:t>
        <w:tab/>
      </w:r>
      <w:r>
        <w:rPr>
          <w:rFonts w:cs="Times New Roman" w:ascii="Arial" w:hAnsi="Arial"/>
          <w:b w:val="false"/>
          <w:bCs w:val="false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</w:rPr>
        <w:t>Ответственный организатор</w:t>
      </w:r>
      <w:bookmarkEnd w:id="0"/>
      <w:r>
        <w:rPr>
          <w:rFonts w:cs="Times New Roman" w:ascii="Arial" w:hAnsi="Arial"/>
          <w:b w:val="false"/>
          <w:bCs w:val="false"/>
          <w:sz w:val="24"/>
          <w:szCs w:val="24"/>
          <w:u w:val="single"/>
        </w:rPr>
        <w:t xml:space="preserve">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</w:rPr>
        <w:t>Период</w:t>
        <w:tab/>
      </w:r>
      <w:r>
        <w:rPr>
          <w:rFonts w:cs="Times New Roman" w:ascii="Arial" w:hAnsi="Arial"/>
          <w:b w:val="false"/>
          <w:bCs w:val="false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</w:rPr>
        <w:t>Стоимость занятий, руб. ______________________________________________</w:t>
      </w:r>
    </w:p>
    <w:tbl>
      <w:tblPr>
        <w:tblStyle w:val="a5"/>
        <w:tblW w:w="92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19"/>
        <w:gridCol w:w="1319"/>
        <w:gridCol w:w="1322"/>
        <w:gridCol w:w="1322"/>
        <w:gridCol w:w="1319"/>
        <w:gridCol w:w="1322"/>
        <w:gridCol w:w="1309"/>
      </w:tblGrid>
      <w:tr>
        <w:trPr>
          <w:trHeight w:val="675" w:hRule="atLeast"/>
        </w:trPr>
        <w:tc>
          <w:tcPr>
            <w:tcW w:w="923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Black" w:hAnsi="Arial Black"/>
                <w:b w:val="false"/>
                <w:b w:val="false"/>
                <w:bCs w:val="false"/>
              </w:rPr>
            </w:pPr>
            <w:r>
              <w:rPr>
                <w:rFonts w:ascii="Arial Black" w:hAnsi="Arial Black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Black" w:hAnsi="Arial Black"/>
                <w:b w:val="false"/>
                <w:b w:val="false"/>
                <w:bCs w:val="false"/>
              </w:rPr>
            </w:pPr>
            <w:r>
              <w:rPr>
                <w:rFonts w:ascii="Arial Black" w:hAnsi="Arial Black"/>
                <w:b w:val="false"/>
                <w:bCs w:val="false"/>
              </w:rPr>
              <w:t>МЕСЯЦ __________________                     ГОД ______________________</w:t>
            </w:r>
          </w:p>
        </w:tc>
      </w:tr>
      <w:tr>
        <w:trPr>
          <w:trHeight w:val="1298" w:hRule="atLeast"/>
        </w:trPr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/>
                <w:b/>
                <w:b/>
                <w:bCs/>
                <w:position w:val="0"/>
                <w:sz w:val="22"/>
                <w:sz w:val="36"/>
                <w:szCs w:val="36"/>
                <w:vertAlign w:val="baseline"/>
              </w:rPr>
            </w:pPr>
            <w:r>
              <w:rPr>
                <w:rFonts w:cs="Times New Roman" w:ascii="Arial Black" w:hAnsi="Arial Black"/>
                <w:b/>
                <w:bCs/>
                <w:position w:val="0"/>
                <w:sz w:val="36"/>
                <w:sz w:val="36"/>
                <w:szCs w:val="36"/>
                <w:vertAlign w:val="baseline"/>
              </w:rPr>
              <w:t>ПН</w:t>
            </w:r>
          </w:p>
        </w:tc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/>
                <w:b/>
                <w:b/>
                <w:bCs/>
                <w:color w:val="auto"/>
                <w:position w:val="0"/>
                <w:sz w:val="22"/>
                <w:sz w:val="36"/>
                <w:szCs w:val="36"/>
                <w:vertAlign w:val="baseline"/>
              </w:rPr>
            </w:pPr>
            <w:r>
              <w:rPr>
                <w:rFonts w:cs="Times New Roman" w:ascii="Arial Black" w:hAnsi="Arial Black"/>
                <w:b/>
                <w:bCs/>
                <w:color w:val="auto"/>
                <w:position w:val="0"/>
                <w:sz w:val="36"/>
                <w:sz w:val="36"/>
                <w:szCs w:val="36"/>
                <w:vertAlign w:val="baseline"/>
              </w:rPr>
              <w:t>ВТ</w:t>
            </w:r>
          </w:p>
        </w:tc>
        <w:tc>
          <w:tcPr>
            <w:tcW w:w="13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/>
                <w:b/>
                <w:b/>
                <w:bCs/>
                <w:color w:val="auto"/>
                <w:position w:val="0"/>
                <w:sz w:val="22"/>
                <w:sz w:val="36"/>
                <w:szCs w:val="36"/>
                <w:vertAlign w:val="baseline"/>
              </w:rPr>
            </w:pPr>
            <w:r>
              <w:rPr>
                <w:rFonts w:cs="Times New Roman" w:ascii="Arial Black" w:hAnsi="Arial Black"/>
                <w:b/>
                <w:bCs/>
                <w:color w:val="auto"/>
                <w:position w:val="0"/>
                <w:sz w:val="36"/>
                <w:sz w:val="36"/>
                <w:szCs w:val="36"/>
                <w:vertAlign w:val="baseline"/>
              </w:rPr>
              <w:t>СР</w:t>
            </w:r>
          </w:p>
        </w:tc>
        <w:tc>
          <w:tcPr>
            <w:tcW w:w="13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/>
                <w:b/>
                <w:b/>
                <w:bCs/>
                <w:position w:val="0"/>
                <w:sz w:val="22"/>
                <w:sz w:val="36"/>
                <w:szCs w:val="36"/>
                <w:vertAlign w:val="baseline"/>
              </w:rPr>
            </w:pPr>
            <w:r>
              <w:rPr>
                <w:rFonts w:cs="Times New Roman" w:ascii="Arial Black" w:hAnsi="Arial Black"/>
                <w:b/>
                <w:bCs/>
                <w:position w:val="0"/>
                <w:sz w:val="36"/>
                <w:sz w:val="36"/>
                <w:szCs w:val="36"/>
                <w:vertAlign w:val="baseline"/>
              </w:rPr>
              <w:t>ЧТ</w:t>
            </w:r>
          </w:p>
        </w:tc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/>
                <w:b/>
                <w:b/>
                <w:bCs/>
                <w:position w:val="0"/>
                <w:sz w:val="22"/>
                <w:sz w:val="36"/>
                <w:szCs w:val="36"/>
                <w:vertAlign w:val="baseline"/>
              </w:rPr>
            </w:pPr>
            <w:r>
              <w:rPr>
                <w:rFonts w:cs="Times New Roman" w:ascii="Arial Black" w:hAnsi="Arial Black"/>
                <w:b/>
                <w:bCs/>
                <w:position w:val="0"/>
                <w:sz w:val="36"/>
                <w:sz w:val="36"/>
                <w:szCs w:val="36"/>
                <w:vertAlign w:val="baseline"/>
              </w:rPr>
              <w:t>ПТ</w:t>
            </w:r>
          </w:p>
        </w:tc>
        <w:tc>
          <w:tcPr>
            <w:tcW w:w="13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/>
                <w:b/>
                <w:b/>
                <w:bCs/>
                <w:color w:val="FF4000"/>
                <w:position w:val="0"/>
                <w:sz w:val="22"/>
                <w:sz w:val="36"/>
                <w:szCs w:val="36"/>
                <w:vertAlign w:val="baseline"/>
              </w:rPr>
            </w:pPr>
            <w:r>
              <w:rPr>
                <w:rFonts w:cs="Times New Roman" w:ascii="Arial Black" w:hAnsi="Arial Black"/>
                <w:b/>
                <w:bCs/>
                <w:color w:val="FF4000"/>
                <w:position w:val="0"/>
                <w:sz w:val="36"/>
                <w:sz w:val="36"/>
                <w:szCs w:val="36"/>
                <w:vertAlign w:val="baseline"/>
              </w:rPr>
              <w:t>СБ</w:t>
            </w:r>
          </w:p>
        </w:tc>
        <w:tc>
          <w:tcPr>
            <w:tcW w:w="13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/>
                <w:b/>
                <w:b/>
                <w:bCs/>
                <w:color w:val="FF4000"/>
                <w:position w:val="0"/>
                <w:sz w:val="22"/>
                <w:sz w:val="36"/>
                <w:szCs w:val="36"/>
                <w:vertAlign w:val="baseline"/>
              </w:rPr>
            </w:pPr>
            <w:r>
              <w:rPr>
                <w:rFonts w:cs="Times New Roman" w:ascii="Arial Black" w:hAnsi="Arial Black"/>
                <w:b/>
                <w:bCs/>
                <w:color w:val="FF4000"/>
                <w:position w:val="0"/>
                <w:sz w:val="36"/>
                <w:sz w:val="36"/>
                <w:szCs w:val="36"/>
                <w:vertAlign w:val="baseline"/>
              </w:rPr>
              <w:t>ВС</w:t>
            </w:r>
          </w:p>
        </w:tc>
      </w:tr>
      <w:tr>
        <w:trPr>
          <w:trHeight w:val="1298" w:hRule="atLeast"/>
        </w:trPr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298" w:hRule="atLeast"/>
        </w:trPr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298" w:hRule="atLeast"/>
        </w:trPr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298" w:hRule="atLeast"/>
        </w:trPr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cs="Times New Roman" w:ascii="Arial Black" w:hAnsi="Arial Black"/>
                <w:color w:val="auto"/>
                <w:sz w:val="24"/>
                <w:szCs w:val="24"/>
                <w:vertAlign w:val="superscript"/>
              </w:rPr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Arial Black" w:hAnsi="Arial Black"/>
                <w:color w:val="auto"/>
                <w:sz w:val="24"/>
                <w:szCs w:val="24"/>
              </w:rPr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Arial Black" w:hAnsi="Arial Black"/>
                <w:color w:val="auto"/>
                <w:sz w:val="24"/>
                <w:szCs w:val="24"/>
              </w:rPr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Arial Black" w:hAnsi="Arial Black"/>
                <w:color w:val="auto"/>
                <w:sz w:val="24"/>
                <w:szCs w:val="24"/>
              </w:rPr>
            </w:r>
          </w:p>
        </w:tc>
        <w:tc>
          <w:tcPr>
            <w:tcW w:w="1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Arial Black" w:hAnsi="Arial Black"/>
                <w:color w:val="auto"/>
                <w:sz w:val="24"/>
                <w:szCs w:val="24"/>
              </w:rPr>
            </w:r>
          </w:p>
        </w:tc>
        <w:tc>
          <w:tcPr>
            <w:tcW w:w="1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Arial Black" w:hAnsi="Arial Black"/>
                <w:color w:val="auto"/>
                <w:sz w:val="24"/>
                <w:szCs w:val="24"/>
              </w:rPr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Arial Black" w:hAnsi="Arial Black"/>
                <w:color w:val="auto"/>
                <w:sz w:val="24"/>
                <w:szCs w:val="24"/>
              </w:rPr>
            </w:r>
          </w:p>
        </w:tc>
      </w:tr>
      <w:tr>
        <w:trPr>
          <w:trHeight w:val="1298" w:hRule="atLeast"/>
        </w:trPr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cs="Times New Roman" w:ascii="Arial Black" w:hAnsi="Arial Black"/>
                <w:color w:val="auto"/>
                <w:sz w:val="24"/>
                <w:szCs w:val="24"/>
                <w:vertAlign w:val="superscript"/>
              </w:rPr>
            </w:r>
          </w:p>
        </w:tc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Arial Black" w:hAnsi="Arial Black"/>
                <w:color w:val="auto"/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Arial Black" w:hAnsi="Arial Black"/>
                <w:color w:val="auto"/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Arial Black" w:hAnsi="Arial Black"/>
                <w:color w:val="auto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Arial Black" w:hAnsi="Arial Black"/>
                <w:color w:val="auto"/>
                <w:sz w:val="24"/>
                <w:szCs w:val="24"/>
              </w:rPr>
            </w:r>
          </w:p>
        </w:tc>
        <w:tc>
          <w:tcPr>
            <w:tcW w:w="13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Arial Black" w:hAnsi="Arial Black"/>
                <w:color w:val="auto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Black" w:hAnsi="Arial Black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Arial Black" w:hAnsi="Arial Black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Arial" w:hAnsi="Arial"/>
          <w:sz w:val="24"/>
          <w:szCs w:val="24"/>
        </w:rPr>
        <w:t>График посещения согласован:</w:t>
        <w:tab/>
        <w:t>______________/РСП_</w:t>
      </w:r>
      <w:r>
        <w:rPr>
          <w:rFonts w:cs="Times New Roman" w:ascii="Arial" w:hAnsi="Arial"/>
          <w:sz w:val="24"/>
          <w:szCs w:val="24"/>
          <w:lang w:val="en-US"/>
        </w:rPr>
        <w:t>____________</w:t>
      </w:r>
    </w:p>
    <w:tbl>
      <w:tblPr>
        <w:tblW w:w="92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19"/>
        <w:gridCol w:w="4618"/>
      </w:tblGrid>
      <w:tr>
        <w:trPr>
          <w:trHeight w:val="400" w:hRule="atLeast"/>
        </w:trPr>
        <w:tc>
          <w:tcPr>
            <w:tcW w:w="4619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Заказчик:</w:t>
            </w:r>
          </w:p>
        </w:tc>
        <w:tc>
          <w:tcPr>
            <w:tcW w:w="4618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Учреждение: </w:t>
            </w:r>
          </w:p>
        </w:tc>
      </w:tr>
      <w:tr>
        <w:trPr/>
        <w:tc>
          <w:tcPr>
            <w:tcW w:w="46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___________/____________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дата: ___________________</w:t>
            </w:r>
          </w:p>
        </w:tc>
        <w:tc>
          <w:tcPr>
            <w:tcW w:w="46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___________/В.Н.Аверкин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дата: _________________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688" w:footer="0" w:bottom="675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16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Arial" w:hAnsi="Arial"/>
          <w:color w:val="000000"/>
          <w:sz w:val="22"/>
          <w:szCs w:val="22"/>
          <w:lang w:eastAsia="ru-RU"/>
        </w:rPr>
        <w:t xml:space="preserve">Квитанция для оплаты </w:t>
      </w:r>
      <w:r>
        <w:rPr>
          <w:rFonts w:eastAsia="Times New Roman" w:cs="Times New Roman" w:ascii="Arial" w:hAnsi="Arial"/>
          <w:b/>
          <w:color w:val="000000"/>
          <w:sz w:val="32"/>
          <w:szCs w:val="32"/>
          <w:lang w:eastAsia="ru-RU"/>
        </w:rPr>
        <w:t>платных услуг</w:t>
      </w:r>
      <w:r>
        <w:rPr>
          <w:rFonts w:eastAsia="Times New Roman" w:cs="Times New Roman" w:ascii="Arial" w:hAnsi="Arial"/>
          <w:b/>
          <w:color w:val="000000"/>
          <w:sz w:val="22"/>
          <w:szCs w:val="22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Arial" w:hAnsi="Arial"/>
          <w:color w:val="000000"/>
          <w:sz w:val="22"/>
          <w:szCs w:val="22"/>
          <w:lang w:eastAsia="ru-RU"/>
        </w:rPr>
        <w:t>МБУ "Центр по работе с детьми и молодежью "Алые паруса" в системе Сбербанка</w:t>
      </w:r>
    </w:p>
    <w:p>
      <w:pPr>
        <w:pStyle w:val="Normal"/>
        <w:spacing w:lineRule="auto" w:line="240" w:before="0" w:after="0"/>
        <w:jc w:val="center"/>
        <w:rPr>
          <w:rStyle w:val="Style15"/>
          <w:rFonts w:ascii="Arial" w:hAnsi="Arial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Arial" w:hAnsi="Arial"/>
          <w:sz w:val="20"/>
          <w:szCs w:val="20"/>
          <w:lang w:eastAsia="ru-RU"/>
        </w:rPr>
      </w:r>
    </w:p>
    <w:tbl>
      <w:tblPr>
        <w:tblW w:w="10031" w:type="dxa"/>
        <w:jc w:val="left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48"/>
        <w:gridCol w:w="3354"/>
        <w:gridCol w:w="365"/>
        <w:gridCol w:w="366"/>
        <w:gridCol w:w="1856"/>
        <w:gridCol w:w="901"/>
        <w:gridCol w:w="688"/>
        <w:gridCol w:w="3"/>
        <w:gridCol w:w="645"/>
        <w:gridCol w:w="3"/>
        <w:gridCol w:w="612"/>
        <w:gridCol w:w="3"/>
        <w:gridCol w:w="586"/>
      </w:tblGrid>
      <w:tr>
        <w:trPr>
          <w:trHeight w:val="929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1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Arial" w:hAnsi="Arial"/>
                <w:bCs/>
                <w:color w:val="000000"/>
                <w:sz w:val="24"/>
                <w:szCs w:val="24"/>
                <w:lang w:eastAsia="ru-RU"/>
              </w:rPr>
              <w:t>Банковские реквизиты получателя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ru-RU"/>
              </w:rPr>
              <w:t>Комитет финансов Администрации Великого Новгорода (МБУ "Центр по работе с детьми и молодежью "Алые паруса",  ЛС-209570027)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ИНН: 5321178203     КПП: 532101001     БИК: 044959001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Банк: ОТДЕЛЕНИЕ НОВГОРОД Г ВЕЛИКИЙ НОВГОРОД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р/сч: 40701810300003000034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2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Фамилия, имя, отчество  получающего услугу</w:t>
            </w:r>
          </w:p>
        </w:tc>
        <w:tc>
          <w:tcPr>
            <w:tcW w:w="529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3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Лицевой счет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/>
            </w:r>
            <w:bookmarkStart w:id="1" w:name="__DdeLink__48446_4242916802"/>
            <w:bookmarkStart w:id="2" w:name="__DdeLink__48446_4242916802"/>
            <w:bookmarkEnd w:id="2"/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  <w:t xml:space="preserve">(Указывается наименование </w:t>
            </w:r>
            <w:r>
              <w:rPr>
                <w:rFonts w:eastAsia="Times New Roman" w:cs="Times New Roman" w:ascii="Arial" w:hAnsi="Arial"/>
                <w:bCs/>
                <w:color w:val="000000"/>
                <w:sz w:val="16"/>
                <w:szCs w:val="16"/>
                <w:lang w:eastAsia="ru-RU"/>
              </w:rPr>
              <w:t>КЛУБА)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4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Номер группы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ЗАНЯТИЯ ОРГ. ГРУППОЙ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48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5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Период оплаты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4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  <w:t>(Указывается период оплаты)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ОКТМО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49701000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62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КБК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00000000000000000130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8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платные услуги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rFonts w:cs="Times New Roman" w:ascii="Arial" w:hAnsi="Arial"/>
        </w:rPr>
        <w:t xml:space="preserve">------------------------------------------------------------------------------------------------------------------------------    </w:t>
      </w:r>
      <w:r>
        <w:rPr>
          <w:rFonts w:eastAsia="Times New Roman" w:cs="Times New Roman" w:ascii="Arial" w:hAnsi="Arial"/>
          <w:color w:val="000000"/>
          <w:sz w:val="22"/>
          <w:szCs w:val="22"/>
          <w:lang w:eastAsia="ru-RU"/>
        </w:rPr>
        <w:t xml:space="preserve">Квитанция для оплаты </w:t>
      </w:r>
      <w:r>
        <w:rPr>
          <w:rFonts w:eastAsia="Times New Roman" w:cs="Times New Roman" w:ascii="Arial" w:hAnsi="Arial"/>
          <w:b/>
          <w:color w:val="000000"/>
          <w:sz w:val="32"/>
          <w:szCs w:val="32"/>
          <w:lang w:eastAsia="ru-RU"/>
        </w:rPr>
        <w:t>платных услуг</w:t>
      </w:r>
      <w:r>
        <w:rPr>
          <w:rFonts w:eastAsia="Times New Roman" w:cs="Times New Roman" w:ascii="Arial" w:hAnsi="Arial"/>
          <w:b/>
          <w:color w:val="000000"/>
          <w:sz w:val="22"/>
          <w:szCs w:val="22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Arial" w:hAnsi="Arial"/>
          <w:color w:val="000000"/>
          <w:sz w:val="22"/>
          <w:szCs w:val="22"/>
          <w:lang w:eastAsia="ru-RU"/>
        </w:rPr>
        <w:t>МБУ "Центр по работе с детьми и молодежью "Алые паруса" в системе Сбербанка</w:t>
      </w:r>
    </w:p>
    <w:p>
      <w:pPr>
        <w:pStyle w:val="Normal"/>
        <w:spacing w:lineRule="auto" w:line="240" w:before="0" w:after="0"/>
        <w:jc w:val="center"/>
        <w:rPr>
          <w:rStyle w:val="Style15"/>
          <w:rFonts w:ascii="Arial" w:hAnsi="Arial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Arial" w:hAnsi="Arial"/>
          <w:sz w:val="20"/>
          <w:szCs w:val="20"/>
          <w:lang w:eastAsia="ru-RU"/>
        </w:rPr>
      </w:r>
    </w:p>
    <w:tbl>
      <w:tblPr>
        <w:tblW w:w="10031" w:type="dxa"/>
        <w:jc w:val="left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48"/>
        <w:gridCol w:w="3354"/>
        <w:gridCol w:w="365"/>
        <w:gridCol w:w="366"/>
        <w:gridCol w:w="1856"/>
        <w:gridCol w:w="901"/>
        <w:gridCol w:w="688"/>
        <w:gridCol w:w="3"/>
        <w:gridCol w:w="645"/>
        <w:gridCol w:w="3"/>
        <w:gridCol w:w="612"/>
        <w:gridCol w:w="3"/>
        <w:gridCol w:w="586"/>
      </w:tblGrid>
      <w:tr>
        <w:trPr>
          <w:trHeight w:val="929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1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Arial" w:hAnsi="Arial"/>
                <w:bCs/>
                <w:color w:val="000000"/>
                <w:sz w:val="24"/>
                <w:szCs w:val="24"/>
                <w:lang w:eastAsia="ru-RU"/>
              </w:rPr>
              <w:t>Банковские реквизиты получателя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ru-RU"/>
              </w:rPr>
              <w:t>Комитет финансов Администрации Великого Новгорода (МБУ "Центр по работе с детьми и молодежью "Алые паруса",  ЛС-209570027)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ИНН: 5321178203     КПП: 532101001     БИК: 044959001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Банк: ОТДЕЛЕНИЕ НОВГОРОД Г ВЕЛИКИЙ НОВГОРОД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р/сч: 40701810300003000034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2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Фамилия, имя, отчество  получающего услугу</w:t>
            </w:r>
          </w:p>
        </w:tc>
        <w:tc>
          <w:tcPr>
            <w:tcW w:w="529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3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Лицевой счет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  <w:t xml:space="preserve">(Указывается наименование </w:t>
            </w:r>
            <w:r>
              <w:rPr>
                <w:rFonts w:eastAsia="Times New Roman" w:cs="Times New Roman" w:ascii="Arial" w:hAnsi="Arial"/>
                <w:bCs/>
                <w:color w:val="000000"/>
                <w:sz w:val="16"/>
                <w:szCs w:val="16"/>
                <w:lang w:eastAsia="ru-RU"/>
              </w:rPr>
              <w:t>КЛУБА)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4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Номер группы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ЗАНЯТИЯ ОРГ. ГРУППОЙ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48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5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Период оплаты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4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sz w:val="16"/>
                <w:szCs w:val="16"/>
                <w:lang w:eastAsia="ru-RU"/>
              </w:rPr>
              <w:t>(Указывается период оплаты)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ОКТМО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49701000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  <w:tr>
        <w:trPr>
          <w:trHeight w:val="362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КБК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00000000000000000130</w:t>
            </w:r>
          </w:p>
        </w:tc>
      </w:tr>
      <w:tr>
        <w:trPr>
          <w:trHeight w:val="344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8</w:t>
            </w:r>
          </w:p>
        </w:tc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платные услуги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color w:val="000000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688" w:footer="0" w:bottom="67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856e1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rPr>
      <w:color w:val="0066CC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856e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d76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Application>LibreOffice/6.1.3.2$Windows_X86_64 LibreOffice_project/86daf60bf00efa86ad547e59e09d6bb77c699acb</Application>
  <Pages>3</Pages>
  <Words>514</Words>
  <Characters>4087</Characters>
  <CharactersWithSpaces>5071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2018-09-14T08:37:00Z</dcterms:created>
  <dc:creator>Parfenova_LA</dc:creator>
  <dc:description/>
  <dc:language>ru-RU</dc:language>
  <cp:lastModifiedBy/>
  <cp:lastPrinted>2018-11-27T11:01:35Z</cp:lastPrinted>
  <dcterms:modified xsi:type="dcterms:W3CDTF">2018-12-25T15:33:26Z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